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41" w:rsidRDefault="00FE44F0" w:rsidP="00FE44F0">
      <w:pPr>
        <w:pStyle w:val="1"/>
      </w:pPr>
      <w:r>
        <w:rPr>
          <w:rFonts w:hint="eastAsia"/>
        </w:rPr>
        <w:t>H</w:t>
      </w:r>
      <w:r>
        <w:t>10</w:t>
      </w:r>
      <w:r>
        <w:rPr>
          <w:rFonts w:hint="eastAsia"/>
        </w:rPr>
        <w:t>扇形天线</w:t>
      </w:r>
    </w:p>
    <w:p w:rsidR="00FE44F0" w:rsidRDefault="00FE44F0" w:rsidP="00FE44F0">
      <w:r>
        <w:rPr>
          <w:rFonts w:hint="eastAsia"/>
        </w:rPr>
        <w:t>有源指向性天线技术参数：</w:t>
      </w:r>
      <w:r>
        <w:t xml:space="preserve">                                                          天线频率范围：450--950MHz</w:t>
      </w:r>
    </w:p>
    <w:p w:rsidR="00FE44F0" w:rsidRDefault="00FE44F0" w:rsidP="00FE44F0">
      <w:r>
        <w:rPr>
          <w:rFonts w:hint="eastAsia"/>
        </w:rPr>
        <w:t>天线极化方式：线性</w:t>
      </w:r>
      <w:r>
        <w:t xml:space="preserve">     </w:t>
      </w:r>
    </w:p>
    <w:p w:rsidR="00FE44F0" w:rsidRDefault="00FE44F0" w:rsidP="00FE44F0">
      <w:r>
        <w:rPr>
          <w:rFonts w:hint="eastAsia"/>
        </w:rPr>
        <w:t>天线驻波比：≦</w:t>
      </w:r>
      <w:r>
        <w:t xml:space="preserve">2.0      </w:t>
      </w:r>
    </w:p>
    <w:p w:rsidR="00FE44F0" w:rsidRDefault="00FE44F0" w:rsidP="00FE44F0">
      <w:r>
        <w:rPr>
          <w:rFonts w:hint="eastAsia"/>
        </w:rPr>
        <w:t>放大器增益：四档可调（</w:t>
      </w:r>
      <w:r>
        <w:t>-6dB/0dB/6dB/12dB)</w:t>
      </w:r>
    </w:p>
    <w:p w:rsidR="00FE44F0" w:rsidRDefault="00FE44F0" w:rsidP="00FE44F0">
      <w:r>
        <w:rPr>
          <w:rFonts w:hint="eastAsia"/>
        </w:rPr>
        <w:t>放大器低噪：</w:t>
      </w:r>
      <w:r>
        <w:t>&lt;2.6dB</w:t>
      </w:r>
    </w:p>
    <w:p w:rsidR="00FE44F0" w:rsidRDefault="00FE44F0" w:rsidP="00FE44F0">
      <w:r>
        <w:rPr>
          <w:rFonts w:hint="eastAsia"/>
        </w:rPr>
        <w:t>放大器</w:t>
      </w:r>
      <w:r>
        <w:t>OIP3：&gt;38dBm</w:t>
      </w:r>
    </w:p>
    <w:p w:rsidR="00FE44F0" w:rsidRDefault="00FE44F0" w:rsidP="00FE44F0">
      <w:r>
        <w:rPr>
          <w:rFonts w:hint="eastAsia"/>
        </w:rPr>
        <w:t>外部供电：</w:t>
      </w:r>
      <w:r>
        <w:t>9-12DCV       电流：80mA</w:t>
      </w:r>
    </w:p>
    <w:p w:rsidR="00FE44F0" w:rsidRDefault="00FE44F0" w:rsidP="00FE44F0">
      <w:r>
        <w:rPr>
          <w:rFonts w:hint="eastAsia"/>
        </w:rPr>
        <w:t>连接器端口：</w:t>
      </w:r>
      <w:r>
        <w:t>BNC</w:t>
      </w:r>
    </w:p>
    <w:p w:rsidR="00FE44F0" w:rsidRDefault="00FE44F0" w:rsidP="00FE44F0">
      <w:r>
        <w:rPr>
          <w:rFonts w:hint="eastAsia"/>
        </w:rPr>
        <w:t>指向性功能特点采用对数周期偶极振子阵列</w:t>
      </w:r>
      <w:r>
        <w:t>,能够在面向所需的覆盖区域时提供最佳接收效果。集成式放大器具有四档增益设置,用于补偿不同级别的同轴线缆信号损失。可将天线翼叶子固定在话筒支架上,或者使用集成式可旋转支架固定在墙壁上.</w:t>
      </w:r>
    </w:p>
    <w:p w:rsidR="00FE44F0" w:rsidRDefault="00FE44F0" w:rsidP="00FE44F0">
      <w:r>
        <w:rPr>
          <w:rFonts w:hint="eastAsia"/>
        </w:rPr>
        <w:t>■可将带有螺纹的集成式支架轻松地固定到话筒支架上</w:t>
      </w:r>
      <w:bookmarkStart w:id="0" w:name="_GoBack"/>
      <w:bookmarkEnd w:id="0"/>
    </w:p>
    <w:p w:rsidR="00FE44F0" w:rsidRDefault="00FE44F0" w:rsidP="00FE44F0">
      <w:r>
        <w:rPr>
          <w:rFonts w:hint="eastAsia"/>
        </w:rPr>
        <w:t>■产品的高质量、高可靠性和耐用性的单指向天线</w:t>
      </w:r>
    </w:p>
    <w:p w:rsidR="00FE44F0" w:rsidRDefault="00FE44F0" w:rsidP="00FE44F0">
      <w:r>
        <w:rPr>
          <w:rFonts w:hint="eastAsia"/>
        </w:rPr>
        <w:t>■射频频率范围</w:t>
      </w:r>
      <w:r>
        <w:t>:450-950MHz</w:t>
      </w:r>
    </w:p>
    <w:p w:rsidR="00FE44F0" w:rsidRPr="00FE44F0" w:rsidRDefault="00FE44F0" w:rsidP="00FE44F0">
      <w:pPr>
        <w:rPr>
          <w:rFonts w:hint="eastAsia"/>
        </w:rPr>
      </w:pPr>
      <w:r>
        <w:rPr>
          <w:noProof/>
        </w:rPr>
        <w:drawing>
          <wp:inline distT="0" distB="0" distL="0" distR="0" wp14:anchorId="0515B41A" wp14:editId="3531ACDE">
            <wp:extent cx="2640965" cy="1325245"/>
            <wp:effectExtent l="0" t="0" r="6985" b="8255"/>
            <wp:docPr id="6" name="图片 5" descr="扇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扇叶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4F0" w:rsidRPr="00FE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62"/>
    <w:rsid w:val="00526741"/>
    <w:rsid w:val="00BE7A62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CA37"/>
  <w15:chartTrackingRefBased/>
  <w15:docId w15:val="{D5030C55-A68F-41AF-AA2D-52BE3BA6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4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2024-07-31T01:39:00Z</dcterms:created>
  <dcterms:modified xsi:type="dcterms:W3CDTF">2024-07-31T01:41:00Z</dcterms:modified>
</cp:coreProperties>
</file>